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Declaration of interests form</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Purpose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this form is to ensure that you are able to consider and declare any potential, perceived or actual conflicts of interest in the role that you have decided to apply for.</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majority of cases, interests declared will not impact upon employment in the Civil Service, but it is important that these are declared in order to ensure that we can put appropriate mitigations in place to manage any potential, perceived or actual conflicts throughout Civil Service Employment.</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As part of the recruitment process this form </w:t>
      </w:r>
      <w:r w:rsidDel="00000000" w:rsidR="00000000" w:rsidRPr="00000000">
        <w:rPr>
          <w:sz w:val="24"/>
          <w:szCs w:val="24"/>
          <w:rtl w:val="0"/>
        </w:rPr>
        <w:t xml:space="preserve">may</w:t>
      </w:r>
      <w:r w:rsidDel="00000000" w:rsidR="00000000" w:rsidRPr="00000000">
        <w:rPr>
          <w:sz w:val="24"/>
          <w:szCs w:val="24"/>
          <w:rtl w:val="0"/>
        </w:rPr>
        <w:t xml:space="preserve"> be shared with the hiring department and the Cabinet Office Senior Talent and Resourcing Team. The information you provide will </w:t>
      </w:r>
      <w:r w:rsidDel="00000000" w:rsidR="00000000" w:rsidRPr="00000000">
        <w:rPr>
          <w:sz w:val="24"/>
          <w:szCs w:val="24"/>
          <w:rtl w:val="0"/>
        </w:rPr>
        <w:t xml:space="preserve">only be used for the purpose it was collected and not shared any further.</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Guidance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guidance on gov.uk regarding the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declaration and management of outside interests in the Civil Service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which may help with completing this form. The key points to consider when completing this form however are:</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what your role for Government could be.</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what outside interests you have. </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whether each interest is relevant i.e. could it reasonably be said to have a bearing on your government role?</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relevant outside interests are identified, for each interest, consider whether they fall within the definitions of an actual conflict of interest, a potential conflict of interest or a perceived conflict of interest;</w:t>
      </w:r>
    </w:p>
    <w:p w:rsidR="00000000" w:rsidDel="00000000" w:rsidP="00000000" w:rsidRDefault="00000000" w:rsidRPr="00000000" w14:paraId="0000000F">
      <w:pPr>
        <w:spacing w:line="288" w:lineRule="auto"/>
        <w:rPr>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Declaration of Interests </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Title of role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Department</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interests</w:t>
      </w:r>
    </w:p>
    <w:p w:rsidR="00000000" w:rsidDel="00000000" w:rsidP="00000000" w:rsidRDefault="00000000" w:rsidRPr="00000000" w14:paraId="00000019">
      <w:pPr>
        <w:spacing w:after="240" w:line="288" w:lineRule="auto"/>
        <w:rPr>
          <w:b w:val="1"/>
          <w:sz w:val="24"/>
          <w:szCs w:val="24"/>
        </w:rPr>
      </w:pPr>
      <w:r w:rsidDel="00000000" w:rsidR="00000000" w:rsidRPr="00000000">
        <w:rPr>
          <w:sz w:val="24"/>
          <w:szCs w:val="24"/>
          <w:rtl w:val="0"/>
        </w:rPr>
        <w:t xml:space="preserve">Financial interests may include shareholdings or share options you have in individual companies (please specify the: name of the company; nature of their business; percentage and value of your shareholding in each, or the value and terms of your option). If you have none to declare, please state a nil return. </w:t>
      </w:r>
      <w:r w:rsidDel="00000000" w:rsidR="00000000" w:rsidRPr="00000000">
        <w:rPr>
          <w:rtl w:val="0"/>
        </w:rPr>
      </w:r>
    </w:p>
    <w:p w:rsidR="00000000" w:rsidDel="00000000" w:rsidP="00000000" w:rsidRDefault="00000000" w:rsidRPr="00000000" w14:paraId="0000001A">
      <w:pPr>
        <w:spacing w:line="288" w:lineRule="auto"/>
        <w:rPr>
          <w:i w:val="1"/>
          <w:sz w:val="24"/>
          <w:szCs w:val="24"/>
        </w:rPr>
      </w:pPr>
      <w:r w:rsidDel="00000000" w:rsidR="00000000" w:rsidRPr="00000000">
        <w:rPr>
          <w:i w:val="1"/>
          <w:sz w:val="24"/>
          <w:szCs w:val="24"/>
          <w:rtl w:val="0"/>
        </w:rPr>
        <w:t xml:space="preserve">Please consider:</w:t>
      </w:r>
    </w:p>
    <w:p w:rsidR="00000000" w:rsidDel="00000000" w:rsidP="00000000" w:rsidRDefault="00000000" w:rsidRPr="00000000" w14:paraId="0000001B">
      <w:pPr>
        <w:numPr>
          <w:ilvl w:val="0"/>
          <w:numId w:val="6"/>
        </w:numPr>
        <w:spacing w:line="288" w:lineRule="auto"/>
        <w:ind w:left="720" w:hanging="360"/>
        <w:rPr>
          <w:sz w:val="24"/>
          <w:szCs w:val="24"/>
        </w:rPr>
      </w:pPr>
      <w:r w:rsidDel="00000000" w:rsidR="00000000" w:rsidRPr="00000000">
        <w:rPr>
          <w:sz w:val="24"/>
          <w:szCs w:val="24"/>
          <w:rtl w:val="0"/>
        </w:rPr>
        <w:t xml:space="preserve">Any shares you hold in a particular company or corporate bonds (whether held directly or indirectly via a PEP or ISA);</w:t>
      </w:r>
    </w:p>
    <w:p w:rsidR="00000000" w:rsidDel="00000000" w:rsidP="00000000" w:rsidRDefault="00000000" w:rsidRPr="00000000" w14:paraId="0000001C">
      <w:pPr>
        <w:numPr>
          <w:ilvl w:val="0"/>
          <w:numId w:val="6"/>
        </w:numPr>
        <w:spacing w:line="288" w:lineRule="auto"/>
        <w:ind w:left="720" w:hanging="360"/>
        <w:rPr>
          <w:sz w:val="24"/>
          <w:szCs w:val="24"/>
        </w:rPr>
      </w:pPr>
      <w:r w:rsidDel="00000000" w:rsidR="00000000" w:rsidRPr="00000000">
        <w:rPr>
          <w:sz w:val="24"/>
          <w:szCs w:val="24"/>
          <w:rtl w:val="0"/>
        </w:rPr>
        <w:t xml:space="preserve">Unit Trusts;</w:t>
      </w:r>
    </w:p>
    <w:p w:rsidR="00000000" w:rsidDel="00000000" w:rsidP="00000000" w:rsidRDefault="00000000" w:rsidRPr="00000000" w14:paraId="0000001D">
      <w:pPr>
        <w:numPr>
          <w:ilvl w:val="0"/>
          <w:numId w:val="6"/>
        </w:numPr>
        <w:spacing w:line="288" w:lineRule="auto"/>
        <w:ind w:left="720" w:hanging="360"/>
        <w:rPr>
          <w:sz w:val="24"/>
          <w:szCs w:val="24"/>
        </w:rPr>
      </w:pPr>
      <w:r w:rsidDel="00000000" w:rsidR="00000000" w:rsidRPr="00000000">
        <w:rPr>
          <w:sz w:val="24"/>
          <w:szCs w:val="24"/>
          <w:rtl w:val="0"/>
        </w:rPr>
        <w:t xml:space="preserve">Personal or stakeholder pensions (including Added Voluntary Contributions);</w:t>
      </w:r>
    </w:p>
    <w:p w:rsidR="00000000" w:rsidDel="00000000" w:rsidP="00000000" w:rsidRDefault="00000000" w:rsidRPr="00000000" w14:paraId="0000001E">
      <w:pPr>
        <w:numPr>
          <w:ilvl w:val="0"/>
          <w:numId w:val="6"/>
        </w:numPr>
        <w:spacing w:line="288" w:lineRule="auto"/>
        <w:ind w:left="720" w:hanging="360"/>
        <w:rPr>
          <w:sz w:val="24"/>
          <w:szCs w:val="24"/>
        </w:rPr>
      </w:pPr>
      <w:r w:rsidDel="00000000" w:rsidR="00000000" w:rsidRPr="00000000">
        <w:rPr>
          <w:sz w:val="24"/>
          <w:szCs w:val="24"/>
          <w:rtl w:val="0"/>
        </w:rPr>
        <w:t xml:space="preserve">Insurance products (including Friendly assurance bonds)</w:t>
      </w:r>
    </w:p>
    <w:p w:rsidR="00000000" w:rsidDel="00000000" w:rsidP="00000000" w:rsidRDefault="00000000" w:rsidRPr="00000000" w14:paraId="0000001F">
      <w:pPr>
        <w:numPr>
          <w:ilvl w:val="0"/>
          <w:numId w:val="6"/>
        </w:numPr>
        <w:spacing w:line="288" w:lineRule="auto"/>
        <w:ind w:left="720" w:hanging="360"/>
        <w:rPr>
          <w:sz w:val="24"/>
          <w:szCs w:val="24"/>
        </w:rPr>
      </w:pPr>
      <w:r w:rsidDel="00000000" w:rsidR="00000000" w:rsidRPr="00000000">
        <w:rPr>
          <w:sz w:val="24"/>
          <w:szCs w:val="24"/>
          <w:rtl w:val="0"/>
        </w:rPr>
        <w:t xml:space="preserve">Bank or building society accounts in excess of £20,000;</w:t>
      </w:r>
    </w:p>
    <w:p w:rsidR="00000000" w:rsidDel="00000000" w:rsidP="00000000" w:rsidRDefault="00000000" w:rsidRPr="00000000" w14:paraId="00000020">
      <w:pPr>
        <w:numPr>
          <w:ilvl w:val="0"/>
          <w:numId w:val="6"/>
        </w:numPr>
        <w:spacing w:line="288" w:lineRule="auto"/>
        <w:ind w:left="720" w:hanging="360"/>
        <w:rPr>
          <w:sz w:val="24"/>
          <w:szCs w:val="24"/>
        </w:rPr>
      </w:pPr>
      <w:r w:rsidDel="00000000" w:rsidR="00000000" w:rsidRPr="00000000">
        <w:rPr>
          <w:sz w:val="24"/>
          <w:szCs w:val="24"/>
          <w:rtl w:val="0"/>
        </w:rPr>
        <w:t xml:space="preserve">Gilt-edged stocks or National Savings products in excess of £20,000;</w:t>
      </w:r>
    </w:p>
    <w:p w:rsidR="00000000" w:rsidDel="00000000" w:rsidP="00000000" w:rsidRDefault="00000000" w:rsidRPr="00000000" w14:paraId="00000021">
      <w:pPr>
        <w:numPr>
          <w:ilvl w:val="0"/>
          <w:numId w:val="6"/>
        </w:numPr>
        <w:spacing w:line="288" w:lineRule="auto"/>
        <w:ind w:left="720" w:hanging="360"/>
        <w:rPr>
          <w:sz w:val="24"/>
          <w:szCs w:val="24"/>
        </w:rPr>
      </w:pPr>
      <w:r w:rsidDel="00000000" w:rsidR="00000000" w:rsidRPr="00000000">
        <w:rPr>
          <w:sz w:val="24"/>
          <w:szCs w:val="24"/>
          <w:rtl w:val="0"/>
        </w:rPr>
        <w:t xml:space="preserve">Loans outstanding to particular banks, building societies or consumer credit companies in excess of £5,000;</w:t>
      </w:r>
    </w:p>
    <w:p w:rsidR="00000000" w:rsidDel="00000000" w:rsidP="00000000" w:rsidRDefault="00000000" w:rsidRPr="00000000" w14:paraId="00000022">
      <w:pPr>
        <w:numPr>
          <w:ilvl w:val="0"/>
          <w:numId w:val="6"/>
        </w:numPr>
        <w:spacing w:line="288" w:lineRule="auto"/>
        <w:ind w:left="720" w:hanging="360"/>
        <w:rPr>
          <w:sz w:val="24"/>
          <w:szCs w:val="24"/>
        </w:rPr>
      </w:pPr>
      <w:r w:rsidDel="00000000" w:rsidR="00000000" w:rsidRPr="00000000">
        <w:rPr>
          <w:sz w:val="24"/>
          <w:szCs w:val="24"/>
          <w:rtl w:val="0"/>
        </w:rPr>
        <w:t xml:space="preserve">Tax allowances that impact on you or your immediate families.</w:t>
      </w:r>
    </w:p>
    <w:p w:rsidR="00000000" w:rsidDel="00000000" w:rsidP="00000000" w:rsidRDefault="00000000" w:rsidRPr="00000000" w14:paraId="00000023">
      <w:pPr>
        <w:numPr>
          <w:ilvl w:val="0"/>
          <w:numId w:val="6"/>
        </w:numPr>
        <w:spacing w:line="288" w:lineRule="auto"/>
        <w:ind w:left="720" w:hanging="360"/>
        <w:rPr>
          <w:sz w:val="24"/>
          <w:szCs w:val="24"/>
        </w:rPr>
      </w:pPr>
      <w:r w:rsidDel="00000000" w:rsidR="00000000" w:rsidRPr="00000000">
        <w:rPr>
          <w:sz w:val="24"/>
          <w:szCs w:val="24"/>
          <w:rtl w:val="0"/>
        </w:rPr>
        <w:t xml:space="preserve">Whether or not you have been in a dispute of a significant nature with HMRC</w:t>
      </w:r>
    </w:p>
    <w:p w:rsidR="00000000" w:rsidDel="00000000" w:rsidP="00000000" w:rsidRDefault="00000000" w:rsidRPr="00000000" w14:paraId="00000024">
      <w:pPr>
        <w:spacing w:line="288" w:lineRule="auto"/>
        <w:rPr>
          <w:sz w:val="24"/>
          <w:szCs w:val="24"/>
        </w:rPr>
      </w:pPr>
      <w:r w:rsidDel="00000000" w:rsidR="00000000" w:rsidRPr="00000000">
        <w:rPr>
          <w:rtl w:val="0"/>
        </w:rPr>
      </w:r>
    </w:p>
    <w:p w:rsidR="00000000" w:rsidDel="00000000" w:rsidP="00000000" w:rsidRDefault="00000000" w:rsidRPr="00000000" w14:paraId="00000025">
      <w:pPr>
        <w:spacing w:line="288" w:lineRule="auto"/>
        <w:rPr>
          <w:b w:val="1"/>
          <w:sz w:val="24"/>
          <w:szCs w:val="24"/>
        </w:rPr>
      </w:pPr>
      <w:r w:rsidDel="00000000" w:rsidR="00000000" w:rsidRPr="00000000">
        <w:rPr>
          <w:sz w:val="24"/>
          <w:szCs w:val="24"/>
          <w:rtl w:val="0"/>
        </w:rPr>
        <w:t xml:space="preserve">This list is non-exhaustive and is designed to give you an idea of the type of things you may need to disclose in this section.</w:t>
      </w: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Secondary employment, appointments and other outside roles (including voluntary / advisory)</w:t>
      </w:r>
    </w:p>
    <w:p w:rsidR="00000000" w:rsidDel="00000000" w:rsidP="00000000" w:rsidRDefault="00000000" w:rsidRPr="00000000" w14:paraId="00000030">
      <w:pPr>
        <w:spacing w:after="240" w:line="288" w:lineRule="auto"/>
        <w:rPr>
          <w:sz w:val="24"/>
          <w:szCs w:val="24"/>
        </w:rPr>
      </w:pPr>
      <w:r w:rsidDel="00000000" w:rsidR="00000000" w:rsidRPr="00000000">
        <w:rPr>
          <w:sz w:val="24"/>
          <w:szCs w:val="24"/>
          <w:u w:val="single"/>
          <w:rtl w:val="0"/>
        </w:rPr>
        <w:t xml:space="preserve">All</w:t>
      </w:r>
      <w:r w:rsidDel="00000000" w:rsidR="00000000" w:rsidRPr="00000000">
        <w:rPr>
          <w:sz w:val="24"/>
          <w:szCs w:val="24"/>
          <w:rtl w:val="0"/>
        </w:rPr>
        <w:t xml:space="preserve"> remunerations outside employment, work and appointments should be declared, </w:t>
      </w:r>
      <w:r w:rsidDel="00000000" w:rsidR="00000000" w:rsidRPr="00000000">
        <w:rPr>
          <w:sz w:val="24"/>
          <w:szCs w:val="24"/>
          <w:u w:val="single"/>
          <w:rtl w:val="0"/>
        </w:rPr>
        <w:t xml:space="preserve">whether or not considered relevant</w:t>
      </w:r>
      <w:r w:rsidDel="00000000" w:rsidR="00000000" w:rsidRPr="00000000">
        <w:rPr>
          <w:sz w:val="24"/>
          <w:szCs w:val="24"/>
          <w:rtl w:val="0"/>
        </w:rPr>
        <w:t xml:space="preserve">. Where work is not directly remunerated but may generate financial advantage for third parties, this should also be declared.</w:t>
      </w:r>
    </w:p>
    <w:p w:rsidR="00000000" w:rsidDel="00000000" w:rsidP="00000000" w:rsidRDefault="00000000" w:rsidRPr="00000000" w14:paraId="00000031">
      <w:pPr>
        <w:spacing w:line="288" w:lineRule="auto"/>
        <w:rPr>
          <w:i w:val="1"/>
          <w:sz w:val="24"/>
          <w:szCs w:val="24"/>
        </w:rPr>
      </w:pPr>
      <w:r w:rsidDel="00000000" w:rsidR="00000000" w:rsidRPr="00000000">
        <w:rPr>
          <w:i w:val="1"/>
          <w:sz w:val="24"/>
          <w:szCs w:val="24"/>
          <w:rtl w:val="0"/>
        </w:rPr>
        <w:t xml:space="preserve">Please consider: </w:t>
      </w:r>
    </w:p>
    <w:p w:rsidR="00000000" w:rsidDel="00000000" w:rsidP="00000000" w:rsidRDefault="00000000" w:rsidRPr="00000000" w14:paraId="00000032">
      <w:pPr>
        <w:numPr>
          <w:ilvl w:val="0"/>
          <w:numId w:val="5"/>
        </w:numPr>
        <w:spacing w:line="288" w:lineRule="auto"/>
        <w:ind w:left="720" w:hanging="360"/>
        <w:rPr>
          <w:sz w:val="24"/>
          <w:szCs w:val="24"/>
        </w:rPr>
      </w:pPr>
      <w:r w:rsidDel="00000000" w:rsidR="00000000" w:rsidRPr="00000000">
        <w:rPr>
          <w:sz w:val="24"/>
          <w:szCs w:val="24"/>
          <w:rtl w:val="0"/>
        </w:rPr>
        <w:t xml:space="preserve">Other organisations that employ you outside of the Civil Service? Please give details.</w:t>
      </w:r>
    </w:p>
    <w:p w:rsidR="00000000" w:rsidDel="00000000" w:rsidP="00000000" w:rsidRDefault="00000000" w:rsidRPr="00000000" w14:paraId="00000033">
      <w:pPr>
        <w:numPr>
          <w:ilvl w:val="0"/>
          <w:numId w:val="5"/>
        </w:numPr>
        <w:spacing w:line="288" w:lineRule="auto"/>
        <w:ind w:left="720" w:hanging="360"/>
        <w:rPr>
          <w:sz w:val="24"/>
          <w:szCs w:val="24"/>
        </w:rPr>
      </w:pPr>
      <w:r w:rsidDel="00000000" w:rsidR="00000000" w:rsidRPr="00000000">
        <w:rPr>
          <w:sz w:val="24"/>
          <w:szCs w:val="24"/>
          <w:rtl w:val="0"/>
        </w:rPr>
        <w:t xml:space="preserve">Any consultancy or business that you run? Please give details. </w:t>
      </w:r>
    </w:p>
    <w:p w:rsidR="00000000" w:rsidDel="00000000" w:rsidP="00000000" w:rsidRDefault="00000000" w:rsidRPr="00000000" w14:paraId="00000034">
      <w:pPr>
        <w:numPr>
          <w:ilvl w:val="0"/>
          <w:numId w:val="5"/>
        </w:numPr>
        <w:spacing w:line="288" w:lineRule="auto"/>
        <w:ind w:left="720" w:hanging="360"/>
        <w:rPr>
          <w:sz w:val="24"/>
          <w:szCs w:val="24"/>
        </w:rPr>
      </w:pPr>
      <w:r w:rsidDel="00000000" w:rsidR="00000000" w:rsidRPr="00000000">
        <w:rPr>
          <w:sz w:val="24"/>
          <w:szCs w:val="24"/>
          <w:rtl w:val="0"/>
        </w:rPr>
        <w:t xml:space="preserve">Are you a company director? Please give company details of your directorship and your role below (e.g Chair, NED executive).</w:t>
      </w:r>
    </w:p>
    <w:p w:rsidR="00000000" w:rsidDel="00000000" w:rsidP="00000000" w:rsidRDefault="00000000" w:rsidRPr="00000000" w14:paraId="00000035">
      <w:pPr>
        <w:numPr>
          <w:ilvl w:val="0"/>
          <w:numId w:val="5"/>
        </w:numPr>
        <w:ind w:left="720" w:hanging="360"/>
        <w:rPr>
          <w:sz w:val="24"/>
          <w:szCs w:val="24"/>
        </w:rPr>
      </w:pPr>
      <w:r w:rsidDel="00000000" w:rsidR="00000000" w:rsidRPr="00000000">
        <w:rPr>
          <w:sz w:val="24"/>
          <w:szCs w:val="24"/>
          <w:rtl w:val="0"/>
        </w:rPr>
        <w:t xml:space="preserve">Are you a trustee of any charity or charities? Please give details of the charity or charities.</w:t>
      </w:r>
    </w:p>
    <w:p w:rsidR="00000000" w:rsidDel="00000000" w:rsidP="00000000" w:rsidRDefault="00000000" w:rsidRPr="00000000" w14:paraId="00000036">
      <w:pPr>
        <w:numPr>
          <w:ilvl w:val="0"/>
          <w:numId w:val="5"/>
        </w:numPr>
        <w:ind w:left="720" w:hanging="360"/>
        <w:rPr>
          <w:sz w:val="24"/>
          <w:szCs w:val="24"/>
        </w:rPr>
      </w:pPr>
      <w:r w:rsidDel="00000000" w:rsidR="00000000" w:rsidRPr="00000000">
        <w:rPr>
          <w:sz w:val="24"/>
          <w:szCs w:val="24"/>
          <w:rtl w:val="0"/>
        </w:rPr>
        <w:t xml:space="preserve">Do you receive remuneration for any other work? Please give details.</w:t>
      </w:r>
    </w:p>
    <w:p w:rsidR="00000000" w:rsidDel="00000000" w:rsidP="00000000" w:rsidRDefault="00000000" w:rsidRPr="00000000" w14:paraId="00000037">
      <w:pPr>
        <w:numPr>
          <w:ilvl w:val="0"/>
          <w:numId w:val="5"/>
        </w:numPr>
        <w:spacing w:line="288" w:lineRule="auto"/>
        <w:ind w:left="720" w:hanging="360"/>
        <w:rPr>
          <w:sz w:val="24"/>
          <w:szCs w:val="24"/>
        </w:rPr>
      </w:pPr>
      <w:r w:rsidDel="00000000" w:rsidR="00000000" w:rsidRPr="00000000">
        <w:rPr>
          <w:sz w:val="24"/>
          <w:szCs w:val="24"/>
          <w:rtl w:val="0"/>
        </w:rPr>
        <w:t xml:space="preserve">Do you have any other interests related to outside roles to declare. Other relevant interests to declare here could include, any other public appointments (i.e. school Governor, magistrate, reservist, special constable) or membership of a professional body or think tank board etc.) Please give details.</w:t>
      </w:r>
    </w:p>
    <w:p w:rsidR="00000000" w:rsidDel="00000000" w:rsidP="00000000" w:rsidRDefault="00000000" w:rsidRPr="00000000" w14:paraId="00000038">
      <w:pPr>
        <w:numPr>
          <w:ilvl w:val="0"/>
          <w:numId w:val="5"/>
        </w:numPr>
        <w:spacing w:line="288" w:lineRule="auto"/>
        <w:ind w:left="720" w:hanging="360"/>
        <w:rPr>
          <w:sz w:val="24"/>
          <w:szCs w:val="24"/>
        </w:rPr>
      </w:pPr>
      <w:r w:rsidDel="00000000" w:rsidR="00000000" w:rsidRPr="00000000">
        <w:rPr>
          <w:sz w:val="24"/>
          <w:szCs w:val="24"/>
          <w:rtl w:val="0"/>
        </w:rPr>
        <w:t xml:space="preserve">Have you previously held any roles that may be relevant? Please give details.</w:t>
      </w:r>
    </w:p>
    <w:p w:rsidR="00000000" w:rsidDel="00000000" w:rsidP="00000000" w:rsidRDefault="00000000" w:rsidRPr="00000000" w14:paraId="00000039">
      <w:pPr>
        <w:rPr>
          <w:b w:val="1"/>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interests</w:t>
      </w:r>
    </w:p>
    <w:p w:rsidR="00000000" w:rsidDel="00000000" w:rsidP="00000000" w:rsidRDefault="00000000" w:rsidRPr="00000000" w14:paraId="00000043">
      <w:pPr>
        <w:spacing w:after="240" w:line="288" w:lineRule="auto"/>
        <w:rPr>
          <w:sz w:val="24"/>
          <w:szCs w:val="24"/>
        </w:rPr>
      </w:pPr>
      <w:r w:rsidDel="00000000" w:rsidR="00000000" w:rsidRPr="00000000">
        <w:rPr>
          <w:sz w:val="24"/>
          <w:szCs w:val="24"/>
          <w:rtl w:val="0"/>
        </w:rPr>
        <w:t xml:space="preserve">Any close personal relationships that could be perceived as creating a conflict of interest or providing an unfair advantage should be disclosed here. This could include family members, a spouse, friend or someone else connected to you in some way. </w:t>
      </w:r>
    </w:p>
    <w:p w:rsidR="00000000" w:rsidDel="00000000" w:rsidP="00000000" w:rsidRDefault="00000000" w:rsidRPr="00000000" w14:paraId="00000044">
      <w:pPr>
        <w:spacing w:line="288" w:lineRule="auto"/>
        <w:rPr>
          <w:i w:val="1"/>
          <w:sz w:val="24"/>
          <w:szCs w:val="24"/>
        </w:rPr>
      </w:pPr>
      <w:r w:rsidDel="00000000" w:rsidR="00000000" w:rsidRPr="00000000">
        <w:rPr>
          <w:i w:val="1"/>
          <w:sz w:val="24"/>
          <w:szCs w:val="24"/>
          <w:rtl w:val="0"/>
        </w:rPr>
        <w:t xml:space="preserve">Please consider:</w:t>
      </w:r>
    </w:p>
    <w:p w:rsidR="00000000" w:rsidDel="00000000" w:rsidP="00000000" w:rsidRDefault="00000000" w:rsidRPr="00000000" w14:paraId="00000045">
      <w:pPr>
        <w:numPr>
          <w:ilvl w:val="0"/>
          <w:numId w:val="1"/>
        </w:numPr>
        <w:spacing w:line="288" w:lineRule="auto"/>
        <w:ind w:left="720" w:hanging="360"/>
        <w:rPr>
          <w:sz w:val="24"/>
          <w:szCs w:val="24"/>
        </w:rPr>
      </w:pPr>
      <w:r w:rsidDel="00000000" w:rsidR="00000000" w:rsidRPr="00000000">
        <w:rPr>
          <w:sz w:val="24"/>
          <w:szCs w:val="24"/>
          <w:rtl w:val="0"/>
        </w:rPr>
        <w:t xml:space="preserve">any other family members working in the same department or same sector / policy field as this role</w:t>
      </w:r>
    </w:p>
    <w:p w:rsidR="00000000" w:rsidDel="00000000" w:rsidP="00000000" w:rsidRDefault="00000000" w:rsidRPr="00000000" w14:paraId="00000046">
      <w:pPr>
        <w:numPr>
          <w:ilvl w:val="0"/>
          <w:numId w:val="1"/>
        </w:numPr>
        <w:spacing w:line="288" w:lineRule="auto"/>
        <w:ind w:left="720" w:hanging="360"/>
        <w:rPr>
          <w:sz w:val="24"/>
          <w:szCs w:val="24"/>
        </w:rPr>
      </w:pPr>
      <w:r w:rsidDel="00000000" w:rsidR="00000000" w:rsidRPr="00000000">
        <w:rPr>
          <w:sz w:val="24"/>
          <w:szCs w:val="24"/>
          <w:rtl w:val="0"/>
        </w:rPr>
        <w:t xml:space="preserve">whether you have a relationship with anyone in an organisation working with your department</w:t>
      </w:r>
    </w:p>
    <w:p w:rsidR="00000000" w:rsidDel="00000000" w:rsidP="00000000" w:rsidRDefault="00000000" w:rsidRPr="00000000" w14:paraId="00000047">
      <w:pPr>
        <w:numPr>
          <w:ilvl w:val="0"/>
          <w:numId w:val="1"/>
        </w:numPr>
        <w:spacing w:line="288" w:lineRule="auto"/>
        <w:ind w:left="720" w:hanging="360"/>
        <w:rPr>
          <w:sz w:val="24"/>
          <w:szCs w:val="24"/>
        </w:rPr>
      </w:pPr>
      <w:r w:rsidDel="00000000" w:rsidR="00000000" w:rsidRPr="00000000">
        <w:rPr>
          <w:sz w:val="24"/>
          <w:szCs w:val="24"/>
          <w:rtl w:val="0"/>
        </w:rPr>
        <w:t xml:space="preserve">whether you have a relationship with anyone in an organisation which supplies, or is looking to supply, good and services to the department</w:t>
      </w:r>
    </w:p>
    <w:p w:rsidR="00000000" w:rsidDel="00000000" w:rsidP="00000000" w:rsidRDefault="00000000" w:rsidRPr="00000000" w14:paraId="00000048">
      <w:pPr>
        <w:numPr>
          <w:ilvl w:val="0"/>
          <w:numId w:val="1"/>
        </w:numPr>
        <w:spacing w:line="288" w:lineRule="auto"/>
        <w:ind w:left="720" w:hanging="360"/>
        <w:rPr>
          <w:sz w:val="24"/>
          <w:szCs w:val="24"/>
        </w:rPr>
      </w:pPr>
      <w:r w:rsidDel="00000000" w:rsidR="00000000" w:rsidRPr="00000000">
        <w:rPr>
          <w:sz w:val="24"/>
          <w:szCs w:val="24"/>
          <w:rtl w:val="0"/>
        </w:rPr>
        <w:t xml:space="preserve">if any of your close family members have any relevant outside interests that should be declared? This could include any acquaintances or associates who you know to have contractual relationships with the department or who have a substantial interest in policy development connected with the department</w:t>
      </w:r>
    </w:p>
    <w:p w:rsidR="00000000" w:rsidDel="00000000" w:rsidP="00000000" w:rsidRDefault="00000000" w:rsidRPr="00000000" w14:paraId="00000049">
      <w:pPr>
        <w:numPr>
          <w:ilvl w:val="0"/>
          <w:numId w:val="1"/>
        </w:numPr>
        <w:spacing w:line="288" w:lineRule="auto"/>
        <w:ind w:left="720" w:hanging="360"/>
        <w:rPr>
          <w:sz w:val="24"/>
          <w:szCs w:val="24"/>
        </w:rPr>
      </w:pPr>
      <w:r w:rsidDel="00000000" w:rsidR="00000000" w:rsidRPr="00000000">
        <w:rPr>
          <w:sz w:val="24"/>
          <w:szCs w:val="24"/>
          <w:rtl w:val="0"/>
        </w:rPr>
        <w:t xml:space="preserve">any connections with foreign governments?</w:t>
      </w:r>
    </w:p>
    <w:p w:rsidR="00000000" w:rsidDel="00000000" w:rsidP="00000000" w:rsidRDefault="00000000" w:rsidRPr="00000000" w14:paraId="0000004A">
      <w:pPr>
        <w:spacing w:line="288" w:lineRule="auto"/>
        <w:ind w:left="720" w:firstLine="0"/>
        <w:rPr>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Political interests </w:t>
      </w:r>
    </w:p>
    <w:p w:rsidR="00000000" w:rsidDel="00000000" w:rsidP="00000000" w:rsidRDefault="00000000" w:rsidRPr="00000000" w14:paraId="00000054">
      <w:pPr>
        <w:spacing w:after="240" w:lineRule="auto"/>
        <w:rPr>
          <w:sz w:val="24"/>
          <w:szCs w:val="24"/>
        </w:rPr>
      </w:pPr>
      <w:r w:rsidDel="00000000" w:rsidR="00000000" w:rsidRPr="00000000">
        <w:rPr>
          <w:sz w:val="24"/>
          <w:szCs w:val="24"/>
          <w:rtl w:val="0"/>
        </w:rPr>
        <w:t xml:space="preserve">Where you have undertaken political activities, at any level, that could be seen to impact your impartiality. </w:t>
      </w:r>
    </w:p>
    <w:p w:rsidR="00000000" w:rsidDel="00000000" w:rsidP="00000000" w:rsidRDefault="00000000" w:rsidRPr="00000000" w14:paraId="00000055">
      <w:pPr>
        <w:spacing w:line="288" w:lineRule="auto"/>
        <w:rPr>
          <w:i w:val="1"/>
          <w:sz w:val="24"/>
          <w:szCs w:val="24"/>
        </w:rPr>
      </w:pPr>
      <w:r w:rsidDel="00000000" w:rsidR="00000000" w:rsidRPr="00000000">
        <w:rPr>
          <w:i w:val="1"/>
          <w:sz w:val="24"/>
          <w:szCs w:val="24"/>
          <w:rtl w:val="0"/>
        </w:rPr>
        <w:t xml:space="preserve">Please consider:</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you have participated in regular political campaigning that could or could be perceived to impact your impartiality. Is there a public record of any of this?</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you made any significant contributions towards a political party or candidate?</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have any personal relationships with any nationally recognised politicians including Members of Parliament or Peers? </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you recently stood as a candidate in a local or national election?</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you recently been employed by a political or elected member? </w:t>
      </w:r>
    </w:p>
    <w:p w:rsidR="00000000" w:rsidDel="00000000" w:rsidP="00000000" w:rsidRDefault="00000000" w:rsidRPr="00000000" w14:paraId="0000005B">
      <w:pPr>
        <w:spacing w:line="288" w:lineRule="auto"/>
        <w:rPr>
          <w:i w:val="1"/>
          <w:sz w:val="24"/>
          <w:szCs w:val="24"/>
        </w:rPr>
      </w:pPr>
      <w:r w:rsidDel="00000000" w:rsidR="00000000" w:rsidRPr="00000000">
        <w:rPr>
          <w:i w:val="1"/>
          <w:sz w:val="24"/>
          <w:szCs w:val="24"/>
          <w:rtl w:val="0"/>
        </w:rPr>
        <w:t xml:space="preserve">As a broad guide “recently” should be taken to mean in around the last 5 years, but this should not be taken as an absolute time limit and managers should apply reasonable judgement.</w:t>
      </w:r>
    </w:p>
    <w:p w:rsidR="00000000" w:rsidDel="00000000" w:rsidP="00000000" w:rsidRDefault="00000000" w:rsidRPr="00000000" w14:paraId="0000005C">
      <w:pPr>
        <w:spacing w:line="288" w:lineRule="auto"/>
        <w:rPr>
          <w:sz w:val="24"/>
          <w:szCs w:val="24"/>
        </w:rPr>
      </w:pPr>
      <w:r w:rsidDel="00000000" w:rsidR="00000000" w:rsidRPr="00000000">
        <w:rPr>
          <w:sz w:val="24"/>
          <w:szCs w:val="24"/>
          <w:rtl w:val="0"/>
        </w:rPr>
        <w:t xml:space="preserve"> </w:t>
      </w:r>
    </w:p>
    <w:tbl>
      <w:tblPr>
        <w:tblStyle w:val="Table5"/>
        <w:tblW w:w="9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98"/>
        <w:tblGridChange w:id="0">
          <w:tblGrid>
            <w:gridCol w:w="9198"/>
          </w:tblGrid>
        </w:tblGridChange>
      </w:tblGrid>
      <w:tr>
        <w:trPr>
          <w:cantSplit w:val="0"/>
          <w:trHeight w:val="2199" w:hRule="atLeast"/>
          <w:tblHeader w:val="0"/>
        </w:trPr>
        <w:tc>
          <w:tcPr/>
          <w:p w:rsidR="00000000" w:rsidDel="00000000" w:rsidP="00000000" w:rsidRDefault="00000000" w:rsidRPr="00000000" w14:paraId="0000005D">
            <w:pPr>
              <w:spacing w:line="288" w:lineRule="auto"/>
              <w:rPr>
                <w:sz w:val="24"/>
                <w:szCs w:val="24"/>
              </w:rPr>
            </w:pPr>
            <w:r w:rsidDel="00000000" w:rsidR="00000000" w:rsidRPr="00000000">
              <w:rPr>
                <w:rtl w:val="0"/>
              </w:rPr>
            </w:r>
          </w:p>
        </w:tc>
      </w:tr>
    </w:tbl>
    <w:p w:rsidR="00000000" w:rsidDel="00000000" w:rsidP="00000000" w:rsidRDefault="00000000" w:rsidRPr="00000000" w14:paraId="0000005E">
      <w:pPr>
        <w:spacing w:line="288" w:lineRule="auto"/>
        <w:rPr>
          <w:sz w:val="24"/>
          <w:szCs w:val="24"/>
        </w:rPr>
      </w:pPr>
      <w:r w:rsidDel="00000000" w:rsidR="00000000" w:rsidRPr="00000000">
        <w:rPr>
          <w:rtl w:val="0"/>
        </w:rPr>
      </w:r>
    </w:p>
    <w:p w:rsidR="00000000" w:rsidDel="00000000" w:rsidP="00000000" w:rsidRDefault="00000000" w:rsidRPr="00000000" w14:paraId="0000005F">
      <w:pPr>
        <w:spacing w:line="288" w:lineRule="auto"/>
        <w:rPr>
          <w:b w:val="1"/>
          <w:sz w:val="24"/>
          <w:szCs w:val="24"/>
        </w:rPr>
      </w:pPr>
      <w:r w:rsidDel="00000000" w:rsidR="00000000" w:rsidRPr="00000000">
        <w:rPr>
          <w:b w:val="1"/>
          <w:sz w:val="24"/>
          <w:szCs w:val="24"/>
          <w:rtl w:val="0"/>
        </w:rPr>
        <w:t xml:space="preserve">Any other relevant interests</w:t>
      </w:r>
    </w:p>
    <w:p w:rsidR="00000000" w:rsidDel="00000000" w:rsidP="00000000" w:rsidRDefault="00000000" w:rsidRPr="00000000" w14:paraId="00000060">
      <w:pPr>
        <w:spacing w:line="288" w:lineRule="auto"/>
        <w:rPr>
          <w:sz w:val="24"/>
          <w:szCs w:val="24"/>
        </w:rPr>
      </w:pPr>
      <w:r w:rsidDel="00000000" w:rsidR="00000000" w:rsidRPr="00000000">
        <w:rPr>
          <w:rtl w:val="0"/>
        </w:rPr>
      </w:r>
    </w:p>
    <w:p w:rsidR="00000000" w:rsidDel="00000000" w:rsidP="00000000" w:rsidRDefault="00000000" w:rsidRPr="00000000" w14:paraId="00000061">
      <w:pPr>
        <w:spacing w:line="288" w:lineRule="auto"/>
        <w:rPr>
          <w:sz w:val="24"/>
          <w:szCs w:val="24"/>
        </w:rPr>
      </w:pPr>
      <w:r w:rsidDel="00000000" w:rsidR="00000000" w:rsidRPr="00000000">
        <w:rPr>
          <w:sz w:val="24"/>
          <w:szCs w:val="24"/>
          <w:rtl w:val="0"/>
        </w:rPr>
        <w:t xml:space="preserve">Please include any other interests you hold which might reasonably be perceived as relevant to your responsibilities as a civil servant. </w:t>
      </w:r>
    </w:p>
    <w:p w:rsidR="00000000" w:rsidDel="00000000" w:rsidP="00000000" w:rsidRDefault="00000000" w:rsidRPr="00000000" w14:paraId="00000062">
      <w:pPr>
        <w:spacing w:line="288" w:lineRule="auto"/>
        <w:rPr>
          <w:sz w:val="24"/>
          <w:szCs w:val="24"/>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Individual making the declaration’s signature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b w:val="1"/>
                <w:sz w:val="24"/>
                <w:szCs w:val="24"/>
              </w:rPr>
            </w:pPr>
            <w:r w:rsidDel="00000000" w:rsidR="00000000" w:rsidRPr="00000000">
              <w:rPr>
                <w:b w:val="1"/>
                <w:sz w:val="24"/>
                <w:szCs w:val="24"/>
                <w:rtl w:val="0"/>
              </w:rPr>
              <w:t xml:space="preserve">Signed </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b w:val="1"/>
                <w:sz w:val="24"/>
                <w:szCs w:val="24"/>
              </w:rPr>
            </w:pPr>
            <w:r w:rsidDel="00000000" w:rsidR="00000000" w:rsidRPr="00000000">
              <w:rPr>
                <w:b w:val="1"/>
                <w:sz w:val="24"/>
                <w:szCs w:val="24"/>
                <w:rtl w:val="0"/>
              </w:rPr>
              <w:t xml:space="preserve">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spacing w:after="240" w:before="240" w:lineRule="auto"/>
        <w:jc w:val="center"/>
        <w:rPr/>
      </w:pPr>
      <w:r w:rsidDel="00000000" w:rsidR="00000000" w:rsidRPr="00000000">
        <w:rPr>
          <w:b w:val="1"/>
          <w:sz w:val="28"/>
          <w:szCs w:val="28"/>
          <w:rtl w:val="0"/>
        </w:rPr>
        <w:t xml:space="preserve"> </w:t>
      </w:r>
      <w:r w:rsidDel="00000000" w:rsidR="00000000" w:rsidRPr="00000000">
        <w:rPr>
          <w:rtl w:val="0"/>
        </w:rPr>
        <w:t xml:space="preserve">OFFICIAL SENSITIVE (ONCE COMPLETED) - PERSONAL DATA</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535486" cy="6429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5486" cy="642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15.0" w:type="dxa"/>
        <w:bottom w:w="100.0" w:type="dxa"/>
        <w:right w:w="115.0" w:type="dxa"/>
      </w:tblCellMar>
    </w:tblPr>
  </w:style>
  <w:style w:type="table" w:styleId="a0" w:customStyle="1">
    <w:basedOn w:val="TableNormal"/>
    <w:tblPr>
      <w:tblStyleRowBandSize w:val="1"/>
      <w:tblStyleColBandSize w:val="1"/>
      <w:tblCellMar>
        <w:top w:w="100.0" w:type="dxa"/>
        <w:left w:w="115.0" w:type="dxa"/>
        <w:bottom w:w="100.0" w:type="dxa"/>
        <w:right w:w="115.0" w:type="dxa"/>
      </w:tblCellMar>
    </w:tblPr>
  </w:style>
  <w:style w:type="table" w:styleId="a1" w:customStyle="1">
    <w:basedOn w:val="TableNormal"/>
    <w:tblPr>
      <w:tblStyleRowBandSize w:val="1"/>
      <w:tblStyleColBandSize w:val="1"/>
      <w:tblCellMar>
        <w:top w:w="100.0" w:type="dxa"/>
        <w:left w:w="115.0" w:type="dxa"/>
        <w:bottom w:w="100.0" w:type="dxa"/>
        <w:right w:w="115.0" w:type="dxa"/>
      </w:tblCellMar>
    </w:tblPr>
  </w:style>
  <w:style w:type="table" w:styleId="a2" w:customStyle="1">
    <w:basedOn w:val="TableNormal"/>
    <w:tblPr>
      <w:tblStyleRowBandSize w:val="1"/>
      <w:tblStyleColBandSize w:val="1"/>
      <w:tblCellMar>
        <w:top w:w="100.0" w:type="dxa"/>
        <w:left w:w="115.0" w:type="dxa"/>
        <w:bottom w:w="100.0" w:type="dxa"/>
        <w:right w:w="115.0" w:type="dxa"/>
      </w:tblCellMar>
    </w:tblPr>
  </w:style>
  <w:style w:type="table" w:styleId="a3" w:customStyle="1">
    <w:basedOn w:val="TableNormal"/>
    <w:tblPr>
      <w:tblStyleRowBandSize w:val="1"/>
      <w:tblStyleColBandSize w:val="1"/>
      <w:tblCellMar>
        <w:top w:w="100.0" w:type="dxa"/>
        <w:left w:w="115.0" w:type="dxa"/>
        <w:bottom w:w="100.0" w:type="dxa"/>
        <w:right w:w="115.0" w:type="dxa"/>
      </w:tblCellMar>
    </w:tblPr>
  </w:style>
  <w:style w:type="table" w:styleId="a4" w:customStyle="1">
    <w:basedOn w:val="TableNormal"/>
    <w:tblPr>
      <w:tblStyleRowBandSize w:val="1"/>
      <w:tblStyleColBandSize w:val="1"/>
      <w:tblCellMar>
        <w:top w:w="100.0" w:type="dxa"/>
        <w:left w:w="115.0" w:type="dxa"/>
        <w:bottom w:w="100.0" w:type="dxa"/>
        <w:right w:w="115.0" w:type="dxa"/>
      </w:tblCellMar>
    </w:tblPr>
  </w:style>
  <w:style w:type="paragraph" w:styleId="Header">
    <w:name w:val="header"/>
    <w:basedOn w:val="Normal"/>
    <w:link w:val="HeaderChar"/>
    <w:uiPriority w:val="99"/>
    <w:unhideWhenUsed w:val="1"/>
    <w:rsid w:val="007A24D2"/>
    <w:pPr>
      <w:tabs>
        <w:tab w:val="center" w:pos="4513"/>
        <w:tab w:val="right" w:pos="9026"/>
      </w:tabs>
      <w:spacing w:line="240" w:lineRule="auto"/>
    </w:pPr>
  </w:style>
  <w:style w:type="character" w:styleId="HeaderChar" w:customStyle="1">
    <w:name w:val="Header Char"/>
    <w:basedOn w:val="DefaultParagraphFont"/>
    <w:link w:val="Header"/>
    <w:uiPriority w:val="99"/>
    <w:rsid w:val="007A24D2"/>
  </w:style>
  <w:style w:type="paragraph" w:styleId="Footer">
    <w:name w:val="footer"/>
    <w:basedOn w:val="Normal"/>
    <w:link w:val="FooterChar"/>
    <w:uiPriority w:val="99"/>
    <w:unhideWhenUsed w:val="1"/>
    <w:rsid w:val="007A24D2"/>
    <w:pPr>
      <w:tabs>
        <w:tab w:val="center" w:pos="4513"/>
        <w:tab w:val="right" w:pos="9026"/>
      </w:tabs>
      <w:spacing w:line="240" w:lineRule="auto"/>
    </w:pPr>
  </w:style>
  <w:style w:type="character" w:styleId="FooterChar" w:customStyle="1">
    <w:name w:val="Footer Char"/>
    <w:basedOn w:val="DefaultParagraphFont"/>
    <w:link w:val="Footer"/>
    <w:uiPriority w:val="99"/>
    <w:rsid w:val="007A24D2"/>
  </w:style>
  <w:style w:type="paragraph" w:styleId="ListParagraph">
    <w:name w:val="List Paragraph"/>
    <w:basedOn w:val="Normal"/>
    <w:uiPriority w:val="34"/>
    <w:qFormat w:val="1"/>
    <w:rsid w:val="007A24D2"/>
    <w:pPr>
      <w:ind w:left="720"/>
      <w:contextualSpacing w:val="1"/>
    </w:pPr>
  </w:style>
  <w:style w:type="character" w:styleId="CommentReference">
    <w:name w:val="annotation reference"/>
    <w:basedOn w:val="DefaultParagraphFont"/>
    <w:uiPriority w:val="99"/>
    <w:semiHidden w:val="1"/>
    <w:unhideWhenUsed w:val="1"/>
    <w:rsid w:val="003324CC"/>
    <w:rPr>
      <w:sz w:val="16"/>
      <w:szCs w:val="16"/>
    </w:rPr>
  </w:style>
  <w:style w:type="paragraph" w:styleId="CommentText">
    <w:name w:val="annotation text"/>
    <w:basedOn w:val="Normal"/>
    <w:link w:val="CommentTextChar"/>
    <w:uiPriority w:val="99"/>
    <w:semiHidden w:val="1"/>
    <w:unhideWhenUsed w:val="1"/>
    <w:rsid w:val="003324CC"/>
    <w:pPr>
      <w:spacing w:line="240" w:lineRule="auto"/>
    </w:pPr>
    <w:rPr>
      <w:sz w:val="20"/>
      <w:szCs w:val="20"/>
    </w:rPr>
  </w:style>
  <w:style w:type="character" w:styleId="CommentTextChar" w:customStyle="1">
    <w:name w:val="Comment Text Char"/>
    <w:basedOn w:val="DefaultParagraphFont"/>
    <w:link w:val="CommentText"/>
    <w:uiPriority w:val="99"/>
    <w:semiHidden w:val="1"/>
    <w:rsid w:val="003324CC"/>
    <w:rPr>
      <w:sz w:val="20"/>
      <w:szCs w:val="20"/>
    </w:rPr>
  </w:style>
  <w:style w:type="paragraph" w:styleId="CommentSubject">
    <w:name w:val="annotation subject"/>
    <w:basedOn w:val="CommentText"/>
    <w:next w:val="CommentText"/>
    <w:link w:val="CommentSubjectChar"/>
    <w:uiPriority w:val="99"/>
    <w:semiHidden w:val="1"/>
    <w:unhideWhenUsed w:val="1"/>
    <w:rsid w:val="003324CC"/>
    <w:rPr>
      <w:b w:val="1"/>
      <w:bCs w:val="1"/>
    </w:rPr>
  </w:style>
  <w:style w:type="character" w:styleId="CommentSubjectChar" w:customStyle="1">
    <w:name w:val="Comment Subject Char"/>
    <w:basedOn w:val="CommentTextChar"/>
    <w:link w:val="CommentSubject"/>
    <w:uiPriority w:val="99"/>
    <w:semiHidden w:val="1"/>
    <w:rsid w:val="003324CC"/>
    <w:rPr>
      <w:b w:val="1"/>
      <w:bCs w:val="1"/>
      <w:sz w:val="20"/>
      <w:szCs w:val="20"/>
    </w:rPr>
  </w:style>
  <w:style w:type="paragraph" w:styleId="BalloonText">
    <w:name w:val="Balloon Text"/>
    <w:basedOn w:val="Normal"/>
    <w:link w:val="BalloonTextChar"/>
    <w:uiPriority w:val="99"/>
    <w:semiHidden w:val="1"/>
    <w:unhideWhenUsed w:val="1"/>
    <w:rsid w:val="003324CC"/>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324CC"/>
    <w:rPr>
      <w:rFonts w:ascii="Segoe UI" w:cs="Segoe UI" w:hAnsi="Segoe UI"/>
      <w:sz w:val="18"/>
      <w:szCs w:val="18"/>
    </w:rPr>
  </w:style>
  <w:style w:type="table" w:styleId="TableGrid">
    <w:name w:val="Table Grid"/>
    <w:basedOn w:val="TableNormal"/>
    <w:uiPriority w:val="39"/>
    <w:rsid w:val="004451B6"/>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F0139"/>
    <w:rPr>
      <w:color w:val="0000ff" w:themeColor="hyperlink"/>
      <w:u w:val="single"/>
    </w:rPr>
  </w:style>
  <w:style w:type="character" w:styleId="UnresolvedMention">
    <w:name w:val="Unresolved Mention"/>
    <w:basedOn w:val="DefaultParagraphFont"/>
    <w:uiPriority w:val="99"/>
    <w:semiHidden w:val="1"/>
    <w:unhideWhenUsed w:val="1"/>
    <w:rsid w:val="00FF0139"/>
    <w:rPr>
      <w:color w:val="605e5c"/>
      <w:shd w:color="auto" w:fill="e1dfdd" w:val="clear"/>
    </w:rPr>
  </w:style>
  <w:style w:type="character" w:styleId="FollowedHyperlink">
    <w:name w:val="FollowedHyperlink"/>
    <w:basedOn w:val="DefaultParagraphFont"/>
    <w:uiPriority w:val="99"/>
    <w:semiHidden w:val="1"/>
    <w:unhideWhenUsed w:val="1"/>
    <w:rsid w:val="00A343D8"/>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https://www.gov.uk/government/publications/declaration-and-management-of-outside-interests-in-the-civil-service"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5jGlmw0vI+69pO2tV16Nbs2XqQ==">CgMxLjA4AHIhMUNrcElSeWEzelVfQW80NE5adU1yakNyUGtPanBENjdj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CA185489D26DB489237ED28FAA79329" ma:contentTypeVersion="3" ma:contentTypeDescription="Create a new document." ma:contentTypeScope="" ma:versionID="8f0a9389cac3095edf4db6e8ffbaf625">
  <xsd:schema xmlns:xsd="http://www.w3.org/2001/XMLSchema" xmlns:xs="http://www.w3.org/2001/XMLSchema" xmlns:p="http://schemas.microsoft.com/office/2006/metadata/properties" xmlns:ns2="cf29a869-5a30-4620-b259-a281a16b05c1" targetNamespace="http://schemas.microsoft.com/office/2006/metadata/properties" ma:root="true" ma:fieldsID="323b74f6dfcf056ffd515f6acd14e903" ns2:_="">
    <xsd:import namespace="cf29a869-5a30-4620-b259-a281a16b05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9a869-5a30-4620-b259-a281a16b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A8D3AA1-868A-48E4-A6EB-784B1E125891}"/>
</file>

<file path=customXML/itemProps3.xml><?xml version="1.0" encoding="utf-8"?>
<ds:datastoreItem xmlns:ds="http://schemas.openxmlformats.org/officeDocument/2006/customXml" ds:itemID="{F0050EE7-9529-4D43-9CA6-CA7A82A06CC3}"/>
</file>

<file path=customXML/itemProps4.xml><?xml version="1.0" encoding="utf-8"?>
<ds:datastoreItem xmlns:ds="http://schemas.openxmlformats.org/officeDocument/2006/customXml" ds:itemID="{76FC60BD-EDED-499F-A07E-801633A61FF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Fleming</dc:creator>
  <dcterms:created xsi:type="dcterms:W3CDTF">2024-09-10T14:17:00Z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0x0101004CA185489D26DB489237ED28FAA79329</vt:lpwstr>
  </property>
</Properties>
</file>